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7"/>
        <w:ind w:left="2"/>
      </w:pPr>
      <w:r>
        <w:rPr>
          <w:color w:val="1F487C"/>
        </w:rPr>
        <w:t>Сильный</w:t>
      </w:r>
      <w:r>
        <w:rPr>
          <w:color w:val="1F487C"/>
          <w:spacing w:val="-7"/>
        </w:rPr>
        <w:t> </w:t>
      </w:r>
      <w:r>
        <w:rPr>
          <w:color w:val="1F487C"/>
        </w:rPr>
        <w:t>ветер,</w:t>
      </w:r>
      <w:r>
        <w:rPr>
          <w:color w:val="1F487C"/>
          <w:spacing w:val="-3"/>
        </w:rPr>
        <w:t> </w:t>
      </w:r>
      <w:r>
        <w:rPr>
          <w:color w:val="1F487C"/>
        </w:rPr>
        <w:t>включая</w:t>
      </w:r>
      <w:r>
        <w:rPr>
          <w:color w:val="1F487C"/>
          <w:spacing w:val="-7"/>
        </w:rPr>
        <w:t> </w:t>
      </w:r>
      <w:r>
        <w:rPr>
          <w:color w:val="1F487C"/>
        </w:rPr>
        <w:t>шквалы</w:t>
      </w:r>
      <w:r>
        <w:rPr>
          <w:color w:val="1F487C"/>
          <w:spacing w:val="-5"/>
        </w:rPr>
        <w:t> </w:t>
      </w:r>
      <w:r>
        <w:rPr>
          <w:color w:val="1F487C"/>
        </w:rPr>
        <w:t>и</w:t>
      </w:r>
      <w:r>
        <w:rPr>
          <w:color w:val="1F487C"/>
          <w:spacing w:val="-4"/>
        </w:rPr>
        <w:t> </w:t>
      </w:r>
      <w:r>
        <w:rPr>
          <w:color w:val="1F487C"/>
          <w:spacing w:val="-2"/>
        </w:rPr>
        <w:t>смерчи</w:t>
      </w:r>
    </w:p>
    <w:p>
      <w:pPr>
        <w:pStyle w:val="BodyText"/>
        <w:spacing w:before="3"/>
        <w:ind w:left="0" w:firstLine="0"/>
        <w:jc w:val="left"/>
        <w:rPr>
          <w:rFonts w:ascii="Arial"/>
          <w:b/>
        </w:rPr>
      </w:pPr>
    </w:p>
    <w:p>
      <w:pPr>
        <w:pStyle w:val="BodyText"/>
        <w:spacing w:line="244" w:lineRule="auto"/>
        <w:ind w:right="139"/>
      </w:pPr>
      <w:r>
        <w:rPr/>
        <w:t>Сильные ветры, шквалы и смерчи - стихийное бедствие, которое возникает в любое время года.</w:t>
      </w:r>
    </w:p>
    <w:p>
      <w:pPr>
        <w:pStyle w:val="BodyText"/>
        <w:spacing w:line="244" w:lineRule="auto"/>
        <w:ind w:right="140"/>
      </w:pPr>
      <w:r>
        <w:rPr/>
        <w:t>Синоптики относят их к чрезвычайным событиям с умеренной скоростью распространения, поэтому чаще всего удается объявить штормовое </w:t>
      </w:r>
      <w:r>
        <w:rPr>
          <w:spacing w:val="-2"/>
        </w:rPr>
        <w:t>предупреждение.</w:t>
      </w:r>
    </w:p>
    <w:p>
      <w:pPr>
        <w:pStyle w:val="Heading1"/>
        <w:spacing w:before="312"/>
        <w:ind w:left="1668" w:right="0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678180</wp:posOffset>
            </wp:positionH>
            <wp:positionV relativeFrom="paragraph">
              <wp:posOffset>401696</wp:posOffset>
            </wp:positionV>
            <wp:extent cx="164592" cy="43434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Факторы</w:t>
      </w:r>
      <w:r>
        <w:rPr>
          <w:color w:val="1F487C"/>
          <w:spacing w:val="-6"/>
        </w:rPr>
        <w:t> </w:t>
      </w:r>
      <w:r>
        <w:rPr>
          <w:color w:val="1F487C"/>
        </w:rPr>
        <w:t>опасности</w:t>
      </w:r>
      <w:r>
        <w:rPr>
          <w:color w:val="1F487C"/>
          <w:spacing w:val="-6"/>
        </w:rPr>
        <w:t> </w:t>
      </w:r>
      <w:r>
        <w:rPr>
          <w:color w:val="1F487C"/>
        </w:rPr>
        <w:t>сильных</w:t>
      </w:r>
      <w:r>
        <w:rPr>
          <w:color w:val="1F487C"/>
          <w:spacing w:val="-8"/>
        </w:rPr>
        <w:t> </w:t>
      </w:r>
      <w:r>
        <w:rPr>
          <w:color w:val="1F487C"/>
        </w:rPr>
        <w:t>ветров,</w:t>
      </w:r>
      <w:r>
        <w:rPr>
          <w:color w:val="1F487C"/>
          <w:spacing w:val="-5"/>
        </w:rPr>
        <w:t> </w:t>
      </w:r>
      <w:r>
        <w:rPr>
          <w:color w:val="1F487C"/>
        </w:rPr>
        <w:t>шквалов</w:t>
      </w:r>
      <w:r>
        <w:rPr>
          <w:color w:val="1F487C"/>
          <w:spacing w:val="-5"/>
        </w:rPr>
        <w:t> </w:t>
      </w:r>
      <w:r>
        <w:rPr>
          <w:color w:val="1F487C"/>
        </w:rPr>
        <w:t>и</w:t>
      </w:r>
      <w:r>
        <w:rPr>
          <w:color w:val="1F487C"/>
          <w:spacing w:val="-8"/>
        </w:rPr>
        <w:t> </w:t>
      </w:r>
      <w:r>
        <w:rPr>
          <w:color w:val="1F487C"/>
          <w:spacing w:val="-2"/>
        </w:rPr>
        <w:t>смерчей:</w:t>
      </w:r>
    </w:p>
    <w:p>
      <w:pPr>
        <w:pStyle w:val="BodyText"/>
        <w:spacing w:before="23"/>
        <w:ind w:left="862" w:firstLine="0"/>
      </w:pPr>
      <w:r>
        <w:rPr/>
        <w:t>травмирование,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иногда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гибель</w:t>
      </w:r>
      <w:r>
        <w:rPr>
          <w:spacing w:val="-5"/>
        </w:rPr>
        <w:t> </w:t>
      </w:r>
      <w:r>
        <w:rPr>
          <w:spacing w:val="-2"/>
        </w:rPr>
        <w:t>людей;</w:t>
      </w:r>
    </w:p>
    <w:p>
      <w:pPr>
        <w:pStyle w:val="BodyText"/>
        <w:spacing w:line="242" w:lineRule="auto" w:before="24"/>
        <w:ind w:left="862" w:right="142" w:firstLine="0"/>
      </w:pPr>
      <w:r>
        <w:rPr/>
        <w:t>разрушение инженерных сооружений и систем жизнеобеспечения, дорог и мостов, промышленных и жилых зданий, особенно их верхних этажей и </w:t>
      </w:r>
      <w:r>
        <w:rPr>
          <w:spacing w:val="-2"/>
        </w:rPr>
        <w:t>крыш;</w:t>
      </w:r>
    </w:p>
    <w:p>
      <w:pPr>
        <w:pStyle w:val="BodyText"/>
        <w:spacing w:line="242" w:lineRule="auto"/>
        <w:ind w:left="862" w:right="135" w:hanging="361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</w:t>
      </w:r>
      <w:r>
        <w:rPr/>
        <w:t>опрокидывание телеграфных столбов, вырывание деревьев и образование завалов;</w:t>
      </w:r>
    </w:p>
    <w:p>
      <w:pPr>
        <w:pStyle w:val="BodyText"/>
        <w:spacing w:line="342" w:lineRule="exact"/>
        <w:ind w:left="501" w:firstLine="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уничтожение садов и посевов на полях.</w:t>
      </w:r>
    </w:p>
    <w:p>
      <w:pPr>
        <w:pStyle w:val="BodyText"/>
        <w:spacing w:before="7"/>
        <w:ind w:left="0" w:firstLine="0"/>
        <w:jc w:val="left"/>
      </w:pPr>
    </w:p>
    <w:p>
      <w:pPr>
        <w:pStyle w:val="BodyText"/>
        <w:tabs>
          <w:tab w:pos="1562" w:val="left" w:leader="none"/>
          <w:tab w:pos="2669" w:val="left" w:leader="none"/>
          <w:tab w:pos="3310" w:val="left" w:leader="none"/>
          <w:tab w:pos="4717" w:val="left" w:leader="none"/>
          <w:tab w:pos="7155" w:val="left" w:leader="none"/>
          <w:tab w:pos="8598" w:val="left" w:leader="none"/>
          <w:tab w:pos="9914" w:val="left" w:leader="none"/>
        </w:tabs>
        <w:spacing w:line="242" w:lineRule="auto"/>
        <w:ind w:right="141" w:firstLine="0"/>
        <w:jc w:val="left"/>
      </w:pPr>
      <w:r>
        <w:rPr>
          <w:spacing w:val="-2"/>
        </w:rPr>
        <w:t>Сильные</w:t>
      </w:r>
      <w:r>
        <w:rPr/>
        <w:tab/>
      </w:r>
      <w:r>
        <w:rPr>
          <w:spacing w:val="-2"/>
        </w:rPr>
        <w:t>ветры,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правило,</w:t>
      </w:r>
      <w:r>
        <w:rPr/>
        <w:tab/>
      </w:r>
      <w:r>
        <w:rPr>
          <w:spacing w:val="-2"/>
        </w:rPr>
        <w:t>сопровождаются</w:t>
      </w:r>
      <w:r>
        <w:rPr/>
        <w:tab/>
      </w:r>
      <w:r>
        <w:rPr>
          <w:spacing w:val="-2"/>
        </w:rPr>
        <w:t>ливнями,</w:t>
      </w:r>
      <w:r>
        <w:rPr/>
        <w:tab/>
      </w:r>
      <w:r>
        <w:rPr>
          <w:spacing w:val="-2"/>
        </w:rPr>
        <w:t>которые</w:t>
      </w:r>
      <w:r>
        <w:rPr/>
        <w:tab/>
      </w:r>
      <w:r>
        <w:rPr>
          <w:spacing w:val="-4"/>
        </w:rPr>
        <w:t>могут </w:t>
      </w:r>
      <w:r>
        <w:rPr/>
        <w:t>приводить к затоплениям местности.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right="2"/>
      </w:pPr>
      <w:r>
        <w:rPr>
          <w:color w:val="1F487C"/>
        </w:rPr>
        <w:t>Действия</w:t>
      </w:r>
      <w:r>
        <w:rPr>
          <w:color w:val="1F487C"/>
          <w:spacing w:val="-6"/>
        </w:rPr>
        <w:t> </w:t>
      </w:r>
      <w:r>
        <w:rPr>
          <w:color w:val="1F487C"/>
        </w:rPr>
        <w:t>при</w:t>
      </w:r>
      <w:r>
        <w:rPr>
          <w:color w:val="1F487C"/>
          <w:spacing w:val="-4"/>
        </w:rPr>
        <w:t> </w:t>
      </w:r>
      <w:r>
        <w:rPr>
          <w:color w:val="1F487C"/>
        </w:rPr>
        <w:t>угрозе</w:t>
      </w:r>
      <w:r>
        <w:rPr>
          <w:color w:val="1F487C"/>
          <w:spacing w:val="-6"/>
        </w:rPr>
        <w:t> </w:t>
      </w:r>
      <w:r>
        <w:rPr>
          <w:color w:val="1F487C"/>
        </w:rPr>
        <w:t>стихийного</w:t>
      </w:r>
      <w:r>
        <w:rPr>
          <w:color w:val="1F487C"/>
          <w:spacing w:val="-6"/>
        </w:rPr>
        <w:t> </w:t>
      </w:r>
      <w:r>
        <w:rPr>
          <w:color w:val="1F487C"/>
        </w:rPr>
        <w:t>бедствия</w:t>
      </w:r>
      <w:r>
        <w:rPr>
          <w:color w:val="1F487C"/>
          <w:spacing w:val="-6"/>
        </w:rPr>
        <w:t> </w:t>
      </w:r>
      <w:r>
        <w:rPr>
          <w:color w:val="1F487C"/>
        </w:rPr>
        <w:t>и</w:t>
      </w:r>
      <w:r>
        <w:rPr>
          <w:color w:val="1F487C"/>
          <w:spacing w:val="-5"/>
        </w:rPr>
        <w:t> </w:t>
      </w:r>
      <w:r>
        <w:rPr>
          <w:color w:val="1F487C"/>
        </w:rPr>
        <w:t>получении</w:t>
      </w:r>
      <w:r>
        <w:rPr>
          <w:color w:val="1F487C"/>
          <w:spacing w:val="-7"/>
        </w:rPr>
        <w:t> </w:t>
      </w:r>
      <w:r>
        <w:rPr>
          <w:color w:val="1F487C"/>
        </w:rPr>
        <w:t>штормового </w:t>
      </w:r>
      <w:r>
        <w:rPr>
          <w:color w:val="1F487C"/>
          <w:spacing w:val="-2"/>
        </w:rPr>
        <w:t>предупреждения:</w:t>
      </w:r>
    </w:p>
    <w:p>
      <w:pPr>
        <w:pStyle w:val="BodyText"/>
        <w:spacing w:line="244" w:lineRule="auto" w:before="6"/>
        <w:ind w:right="138"/>
      </w:pPr>
      <w:r>
        <w:rPr/>
        <w:t>Внимательно</w:t>
      </w:r>
      <w:r>
        <w:rPr>
          <w:spacing w:val="-2"/>
        </w:rPr>
        <w:t> </w:t>
      </w:r>
      <w:r>
        <w:rPr/>
        <w:t>слушайте информацию по</w:t>
      </w:r>
      <w:r>
        <w:rPr>
          <w:spacing w:val="-2"/>
        </w:rPr>
        <w:t> </w:t>
      </w:r>
      <w:r>
        <w:rPr/>
        <w:t>телевизору</w:t>
      </w:r>
      <w:r>
        <w:rPr>
          <w:spacing w:val="-4"/>
        </w:rPr>
        <w:t> </w:t>
      </w:r>
      <w:r>
        <w:rPr/>
        <w:t>и радиоприемнику</w:t>
      </w:r>
      <w:r>
        <w:rPr>
          <w:spacing w:val="-2"/>
        </w:rPr>
        <w:t> </w:t>
      </w:r>
      <w:r>
        <w:rPr/>
        <w:t>об обстановке (время, направление движения и силу ветра), рекомендации о порядке действий.</w:t>
      </w:r>
    </w:p>
    <w:p>
      <w:pPr>
        <w:pStyle w:val="BodyText"/>
        <w:spacing w:line="242" w:lineRule="auto"/>
        <w:ind w:right="138"/>
      </w:pPr>
      <w:r>
        <w:rPr/>
        <w:t>Сохраняйте спокойствие, предупредите соседей, окажите помощь инвалидам, детям и пожилым людям.</w:t>
      </w:r>
    </w:p>
    <w:p>
      <w:pPr>
        <w:pStyle w:val="BodyText"/>
        <w:spacing w:line="244" w:lineRule="auto"/>
        <w:ind w:right="139"/>
      </w:pPr>
      <w:r>
        <w:rPr/>
        <w:t>Подготовьте документы, одежду и соберите наиболее необходимые и ценные вещи, небольшой запас продуктов питания на несколько дней, питьевую воду, медикаменты, карманный фонарик, приемник на батарейках.</w:t>
      </w:r>
    </w:p>
    <w:p>
      <w:pPr>
        <w:pStyle w:val="BodyText"/>
        <w:spacing w:line="242" w:lineRule="auto"/>
        <w:ind w:right="144"/>
      </w:pPr>
      <w:r>
        <w:rPr/>
        <w:t>Подготовьтесь к отключению электросети, закройте газовые краны, погасите огонь в печах.</w:t>
      </w:r>
    </w:p>
    <w:p>
      <w:pPr>
        <w:pStyle w:val="BodyText"/>
        <w:spacing w:line="242" w:lineRule="auto"/>
        <w:ind w:right="138"/>
      </w:pPr>
      <w:r>
        <w:rPr/>
        <w:t>Уберите имущество со двора и балконов в дом (подвал), обрежьте сухие деревья, которые могут нанести вред вашему жилью, машину поставьте в </w:t>
      </w:r>
      <w:r>
        <w:rPr>
          <w:spacing w:val="-2"/>
        </w:rPr>
        <w:t>гараж.</w:t>
      </w:r>
    </w:p>
    <w:p>
      <w:pPr>
        <w:pStyle w:val="BodyText"/>
        <w:spacing w:line="242" w:lineRule="auto" w:before="7"/>
        <w:ind w:left="850" w:right="143" w:firstLine="0"/>
      </w:pPr>
      <w:r>
        <w:rPr/>
        <w:t>Поставьте на пол вещи, которые могут упасть и нанести травмы. Не ставьте кровать возле окна с большими стеклами.</w:t>
      </w:r>
    </w:p>
    <w:p>
      <w:pPr>
        <w:pStyle w:val="BodyText"/>
        <w:spacing w:line="242" w:lineRule="auto" w:before="3"/>
        <w:ind w:right="138"/>
      </w:pPr>
      <w:r>
        <w:rPr/>
        <w:t>Плотно закройте окна, двери, чердачные люки и вентиляционные отверстия; оконное стекло заклейте, по возможности, защитите ставнями или </w:t>
      </w:r>
      <w:r>
        <w:rPr>
          <w:spacing w:val="-2"/>
        </w:rPr>
        <w:t>щитами.</w:t>
      </w:r>
    </w:p>
    <w:p>
      <w:pPr>
        <w:pStyle w:val="BodyText"/>
        <w:spacing w:line="242" w:lineRule="auto" w:before="5"/>
        <w:ind w:right="143"/>
      </w:pPr>
      <w:r>
        <w:rPr/>
        <w:t>Научите детей, как действовать во время стихийного бедствия. Не отправляйте их в такие дни в детский сад и школу.</w:t>
      </w:r>
    </w:p>
    <w:p>
      <w:pPr>
        <w:pStyle w:val="BodyText"/>
        <w:spacing w:line="242" w:lineRule="auto" w:before="5"/>
        <w:ind w:right="139"/>
      </w:pPr>
      <w:r>
        <w:rPr/>
        <w:t>Перейдите в устойчивое капитальное здание, спрячьтесь в подвале или отдаленном от деревьев и домов погребе.</w:t>
      </w:r>
    </w:p>
    <w:p>
      <w:pPr>
        <w:pStyle w:val="BodyText"/>
        <w:spacing w:line="244" w:lineRule="auto" w:before="3"/>
        <w:ind w:right="140"/>
      </w:pPr>
      <w:r>
        <w:rPr/>
        <w:t>Животных оставьте в капитальном хлеве, двери и ворота крепко </w:t>
      </w:r>
      <w:r>
        <w:rPr>
          <w:spacing w:val="-2"/>
        </w:rPr>
        <w:t>закройте.</w:t>
      </w:r>
    </w:p>
    <w:p>
      <w:pPr>
        <w:pStyle w:val="BodyText"/>
        <w:spacing w:line="242" w:lineRule="auto"/>
        <w:ind w:right="141"/>
      </w:pPr>
      <w:r>
        <w:rPr/>
        <w:t>Если вы в лодке и получили штормовое предупреждение или видите приближение плохой погоды, немедленно плывите к берегу.</w:t>
      </w:r>
    </w:p>
    <w:p>
      <w:pPr>
        <w:pStyle w:val="BodyText"/>
        <w:spacing w:after="0" w:line="242" w:lineRule="auto"/>
        <w:sectPr>
          <w:type w:val="continuous"/>
          <w:pgSz w:w="11910" w:h="16840"/>
          <w:pgMar w:top="480" w:bottom="280" w:left="566" w:right="566"/>
        </w:sectPr>
      </w:pPr>
    </w:p>
    <w:p>
      <w:pPr>
        <w:pStyle w:val="Heading1"/>
        <w:spacing w:before="68"/>
        <w:ind w:right="2"/>
      </w:pPr>
      <w:r>
        <w:rPr>
          <w:color w:val="1F487C"/>
        </w:rPr>
        <w:t>Действия</w:t>
      </w:r>
      <w:r>
        <w:rPr>
          <w:color w:val="1F487C"/>
          <w:spacing w:val="-5"/>
        </w:rPr>
        <w:t> </w:t>
      </w:r>
      <w:r>
        <w:rPr>
          <w:color w:val="1F487C"/>
        </w:rPr>
        <w:t>во</w:t>
      </w:r>
      <w:r>
        <w:rPr>
          <w:color w:val="1F487C"/>
          <w:spacing w:val="-5"/>
        </w:rPr>
        <w:t> </w:t>
      </w:r>
      <w:r>
        <w:rPr>
          <w:color w:val="1F487C"/>
        </w:rPr>
        <w:t>время</w:t>
      </w:r>
      <w:r>
        <w:rPr>
          <w:color w:val="1F487C"/>
          <w:spacing w:val="-5"/>
        </w:rPr>
        <w:t> </w:t>
      </w:r>
      <w:r>
        <w:rPr>
          <w:color w:val="1F487C"/>
        </w:rPr>
        <w:t>стихийного</w:t>
      </w:r>
      <w:r>
        <w:rPr>
          <w:color w:val="1F487C"/>
          <w:spacing w:val="-4"/>
        </w:rPr>
        <w:t> </w:t>
      </w:r>
      <w:r>
        <w:rPr>
          <w:color w:val="1F487C"/>
          <w:spacing w:val="-2"/>
        </w:rPr>
        <w:t>бедствия:</w:t>
      </w:r>
    </w:p>
    <w:p>
      <w:pPr>
        <w:pStyle w:val="BodyText"/>
        <w:spacing w:line="244" w:lineRule="auto" w:before="4"/>
        <w:ind w:right="142"/>
      </w:pPr>
      <w:r>
        <w:rPr/>
        <w:t>Сохраняйте спокойствие, избегайте паники, при необходимости окажите помощь инвалидам, детям, пожилым людям и соседям.</w:t>
      </w:r>
    </w:p>
    <w:p>
      <w:pPr>
        <w:pStyle w:val="BodyText"/>
        <w:spacing w:line="314" w:lineRule="exact"/>
        <w:ind w:left="850" w:firstLine="0"/>
      </w:pPr>
      <w:r>
        <w:rPr/>
        <w:t>Закройте</w:t>
      </w:r>
      <w:r>
        <w:rPr>
          <w:spacing w:val="-9"/>
        </w:rPr>
        <w:t> </w:t>
      </w:r>
      <w:r>
        <w:rPr/>
        <w:t>окна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отойдите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них</w:t>
      </w:r>
      <w:r>
        <w:rPr>
          <w:spacing w:val="-10"/>
        </w:rPr>
        <w:t> </w:t>
      </w:r>
      <w:r>
        <w:rPr>
          <w:spacing w:val="-2"/>
        </w:rPr>
        <w:t>подальше.</w:t>
      </w:r>
    </w:p>
    <w:p>
      <w:pPr>
        <w:pStyle w:val="BodyText"/>
        <w:spacing w:before="5"/>
        <w:ind w:left="850" w:firstLine="0"/>
      </w:pPr>
      <w:r>
        <w:rPr/>
        <w:t>Погасите</w:t>
      </w:r>
      <w:r>
        <w:rPr>
          <w:spacing w:val="-10"/>
        </w:rPr>
        <w:t> </w:t>
      </w:r>
      <w:r>
        <w:rPr/>
        <w:t>огонь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печах,</w:t>
      </w:r>
      <w:r>
        <w:rPr>
          <w:spacing w:val="-6"/>
        </w:rPr>
        <w:t> </w:t>
      </w:r>
      <w:r>
        <w:rPr/>
        <w:t>отключите</w:t>
      </w:r>
      <w:r>
        <w:rPr>
          <w:spacing w:val="-10"/>
        </w:rPr>
        <w:t> </w:t>
      </w:r>
      <w:r>
        <w:rPr/>
        <w:t>электро-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газоснабжение.</w:t>
      </w:r>
    </w:p>
    <w:p>
      <w:pPr>
        <w:pStyle w:val="BodyText"/>
        <w:spacing w:line="242" w:lineRule="auto" w:before="7"/>
        <w:ind w:right="139"/>
      </w:pPr>
      <w:r>
        <w:rPr/>
        <w:t>Соберите документы, одежду, самые необходимые и ценные вещи, продукты питания на несколько дней, питьевую воду, медикаменты, фонарик, приемник на батарейках.</w:t>
      </w:r>
    </w:p>
    <w:p>
      <w:pPr>
        <w:pStyle w:val="BodyText"/>
        <w:spacing w:line="242" w:lineRule="auto" w:before="5"/>
        <w:ind w:left="850" w:right="135" w:firstLine="0"/>
      </w:pPr>
      <w:r>
        <w:rPr/>
        <w:t>Перейдите в безопасное место. Спрячьтесь во внутренних помещениях – </w:t>
      </w:r>
      <w:r>
        <w:rPr>
          <w:w w:val="105"/>
        </w:rPr>
        <w:t>коридоре,</w:t>
      </w:r>
      <w:r>
        <w:rPr>
          <w:spacing w:val="-20"/>
          <w:w w:val="105"/>
        </w:rPr>
        <w:t> </w:t>
      </w:r>
      <w:r>
        <w:rPr>
          <w:w w:val="105"/>
        </w:rPr>
        <w:t>ванной</w:t>
      </w:r>
      <w:r>
        <w:rPr>
          <w:spacing w:val="-20"/>
          <w:w w:val="105"/>
        </w:rPr>
        <w:t> </w:t>
      </w:r>
      <w:r>
        <w:rPr>
          <w:w w:val="105"/>
        </w:rPr>
        <w:t>комнате,</w:t>
      </w:r>
      <w:r>
        <w:rPr>
          <w:spacing w:val="-19"/>
          <w:w w:val="105"/>
        </w:rPr>
        <w:t> </w:t>
      </w:r>
      <w:r>
        <w:rPr>
          <w:w w:val="105"/>
        </w:rPr>
        <w:t>кладовке</w:t>
      </w:r>
      <w:r>
        <w:rPr>
          <w:spacing w:val="-20"/>
          <w:w w:val="105"/>
        </w:rPr>
        <w:t> </w:t>
      </w:r>
      <w:r>
        <w:rPr>
          <w:w w:val="105"/>
        </w:rPr>
        <w:t>или</w:t>
      </w:r>
      <w:r>
        <w:rPr>
          <w:spacing w:val="-19"/>
          <w:w w:val="105"/>
        </w:rPr>
        <w:t> </w:t>
      </w:r>
      <w:r>
        <w:rPr>
          <w:w w:val="105"/>
        </w:rPr>
        <w:t>подвале.</w:t>
      </w:r>
      <w:r>
        <w:rPr>
          <w:spacing w:val="-20"/>
          <w:w w:val="105"/>
        </w:rPr>
        <w:t> </w:t>
      </w:r>
      <w:r>
        <w:rPr>
          <w:w w:val="105"/>
        </w:rPr>
        <w:t>Включите</w:t>
      </w:r>
      <w:r>
        <w:rPr>
          <w:spacing w:val="-19"/>
          <w:w w:val="105"/>
        </w:rPr>
        <w:t> </w:t>
      </w:r>
      <w:r>
        <w:rPr>
          <w:w w:val="105"/>
        </w:rPr>
        <w:t>приемник, чтобы</w:t>
      </w:r>
      <w:r>
        <w:rPr>
          <w:spacing w:val="-20"/>
          <w:w w:val="105"/>
        </w:rPr>
        <w:t> </w:t>
      </w:r>
      <w:r>
        <w:rPr>
          <w:w w:val="105"/>
        </w:rPr>
        <w:t>получать</w:t>
      </w:r>
      <w:r>
        <w:rPr>
          <w:spacing w:val="-20"/>
          <w:w w:val="105"/>
        </w:rPr>
        <w:t> </w:t>
      </w:r>
      <w:r>
        <w:rPr>
          <w:w w:val="105"/>
        </w:rPr>
        <w:t>информацию.</w:t>
      </w:r>
    </w:p>
    <w:p>
      <w:pPr>
        <w:pStyle w:val="BodyText"/>
        <w:spacing w:before="7"/>
        <w:ind w:left="850" w:firstLine="0"/>
      </w:pPr>
      <w:r>
        <w:rPr/>
        <w:t>Не</w:t>
      </w:r>
      <w:r>
        <w:rPr>
          <w:spacing w:val="-3"/>
        </w:rPr>
        <w:t> </w:t>
      </w:r>
      <w:r>
        <w:rPr/>
        <w:t>пытайтесь</w:t>
      </w:r>
      <w:r>
        <w:rPr>
          <w:spacing w:val="-4"/>
        </w:rPr>
        <w:t> </w:t>
      </w:r>
      <w:r>
        <w:rPr/>
        <w:t>перейти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другое</w:t>
      </w:r>
      <w:r>
        <w:rPr>
          <w:spacing w:val="-2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>
          <w:spacing w:val="-2"/>
        </w:rPr>
        <w:t>опасно.</w:t>
      </w:r>
    </w:p>
    <w:p>
      <w:pPr>
        <w:pStyle w:val="BodyText"/>
        <w:spacing w:before="4"/>
        <w:ind w:left="850" w:firstLine="0"/>
      </w:pPr>
      <w:r>
        <w:rPr/>
        <w:t>Не</w:t>
      </w:r>
      <w:r>
        <w:rPr>
          <w:spacing w:val="-13"/>
        </w:rPr>
        <w:t> </w:t>
      </w:r>
      <w:r>
        <w:rPr/>
        <w:t>пользуйтесь</w:t>
      </w:r>
      <w:r>
        <w:rPr>
          <w:spacing w:val="-15"/>
        </w:rPr>
        <w:t> </w:t>
      </w:r>
      <w:r>
        <w:rPr/>
        <w:t>лифтами.</w:t>
      </w:r>
      <w:r>
        <w:rPr>
          <w:spacing w:val="-14"/>
        </w:rPr>
        <w:t> </w:t>
      </w:r>
      <w:r>
        <w:rPr/>
        <w:t>Электросеть</w:t>
      </w:r>
      <w:r>
        <w:rPr>
          <w:spacing w:val="-13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внезапно</w:t>
      </w:r>
      <w:r>
        <w:rPr>
          <w:spacing w:val="-16"/>
        </w:rPr>
        <w:t> </w:t>
      </w:r>
      <w:r>
        <w:rPr>
          <w:spacing w:val="-2"/>
        </w:rPr>
        <w:t>выключить.</w:t>
      </w:r>
    </w:p>
    <w:p>
      <w:pPr>
        <w:pStyle w:val="BodyText"/>
        <w:spacing w:line="242" w:lineRule="auto" w:before="6"/>
        <w:ind w:right="138"/>
      </w:pPr>
      <w:r>
        <w:rPr/>
        <w:t>Если ветер застал вас на улице, обходите шаткие здания и дома с шаткими крышами. Они разрушаются очень быстро. По возможности спрячьтесь в подвал ближайшего дома.</w:t>
      </w:r>
    </w:p>
    <w:p>
      <w:pPr>
        <w:pStyle w:val="BodyText"/>
        <w:spacing w:line="244" w:lineRule="auto" w:before="4"/>
        <w:ind w:right="138"/>
      </w:pPr>
      <w:r>
        <w:rPr/>
        <w:t>Если вы на открытой местности, прижмитесь к земле на дне любого углубления (оврага, канавы, кювета), защищая голову одеждой или ветками </w:t>
      </w:r>
      <w:r>
        <w:rPr>
          <w:spacing w:val="-2"/>
        </w:rPr>
        <w:t>деревьев.</w:t>
      </w:r>
    </w:p>
    <w:p>
      <w:pPr>
        <w:pStyle w:val="BodyText"/>
        <w:tabs>
          <w:tab w:pos="1749" w:val="left" w:leader="none"/>
          <w:tab w:pos="4009" w:val="left" w:leader="none"/>
          <w:tab w:pos="5829" w:val="left" w:leader="none"/>
          <w:tab w:pos="7852" w:val="left" w:leader="none"/>
          <w:tab w:pos="8921" w:val="left" w:leader="none"/>
        </w:tabs>
        <w:spacing w:line="242" w:lineRule="auto"/>
        <w:ind w:right="139"/>
        <w:jc w:val="right"/>
      </w:pPr>
      <w:r>
        <w:rPr/>
        <w:t>Остановитесь,</w:t>
      </w:r>
      <w:r>
        <w:rPr>
          <w:spacing w:val="80"/>
        </w:rPr>
        <w:t> </w:t>
      </w:r>
      <w:r>
        <w:rPr/>
        <w:t>если</w:t>
      </w:r>
      <w:r>
        <w:rPr>
          <w:spacing w:val="80"/>
        </w:rPr>
        <w:t> </w:t>
      </w:r>
      <w:r>
        <w:rPr/>
        <w:t>вы</w:t>
      </w:r>
      <w:r>
        <w:rPr>
          <w:spacing w:val="80"/>
        </w:rPr>
        <w:t> </w:t>
      </w:r>
      <w:r>
        <w:rPr/>
        <w:t>едете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автомобиле.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прячьтесь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нем,</w:t>
      </w:r>
      <w:r>
        <w:rPr>
          <w:spacing w:val="80"/>
        </w:rPr>
        <w:t> </w:t>
      </w:r>
      <w:r>
        <w:rPr/>
        <w:t>а выходите и быстро прячьтесь в</w:t>
      </w:r>
      <w:r>
        <w:rPr>
          <w:spacing w:val="-1"/>
        </w:rPr>
        <w:t> </w:t>
      </w:r>
      <w:r>
        <w:rPr/>
        <w:t>крепком здании или на</w:t>
      </w:r>
      <w:r>
        <w:rPr>
          <w:spacing w:val="-1"/>
        </w:rPr>
        <w:t> </w:t>
      </w:r>
      <w:r>
        <w:rPr/>
        <w:t>дне любого углубления. </w:t>
      </w:r>
      <w:r>
        <w:rPr>
          <w:spacing w:val="-2"/>
        </w:rPr>
        <w:t>Избегайте</w:t>
      </w:r>
      <w:r>
        <w:rPr/>
        <w:tab/>
      </w:r>
      <w:r>
        <w:rPr>
          <w:spacing w:val="-2"/>
        </w:rPr>
        <w:t>разнообразных</w:t>
      </w:r>
      <w:r>
        <w:rPr/>
        <w:tab/>
      </w:r>
      <w:r>
        <w:rPr>
          <w:spacing w:val="-2"/>
        </w:rPr>
        <w:t>сооружений</w:t>
      </w:r>
      <w:r>
        <w:rPr/>
        <w:tab/>
      </w:r>
      <w:r>
        <w:rPr>
          <w:spacing w:val="-2"/>
        </w:rPr>
        <w:t>повышенного</w:t>
      </w:r>
      <w:r>
        <w:rPr/>
        <w:tab/>
      </w:r>
      <w:r>
        <w:rPr>
          <w:spacing w:val="-2"/>
        </w:rPr>
        <w:t>риска,</w:t>
      </w:r>
      <w:r>
        <w:rPr/>
        <w:tab/>
      </w:r>
      <w:r>
        <w:rPr>
          <w:spacing w:val="-2"/>
        </w:rPr>
        <w:t>мостов,</w:t>
      </w:r>
    </w:p>
    <w:p>
      <w:pPr>
        <w:pStyle w:val="BodyText"/>
        <w:spacing w:line="244" w:lineRule="auto" w:before="2"/>
        <w:ind w:right="137" w:firstLine="0"/>
      </w:pPr>
      <w:r>
        <w:rPr/>
        <w:t>эстакад, трубопроводов, линий электропередач, водоемов, потенциально опасных промышленных объектов и деревьев.</w:t>
      </w:r>
    </w:p>
    <w:p>
      <w:pPr>
        <w:pStyle w:val="BodyText"/>
        <w:spacing w:line="242" w:lineRule="auto"/>
        <w:ind w:right="138"/>
      </w:pPr>
      <w:r>
        <w:rPr/>
        <w:t>Не приближайтесь к воде посмотреть на шторм, сильные ветры поднимают огромные волны на море, которые накатываются на берег. Вы можете погибнуть.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r>
        <w:rPr>
          <w:color w:val="1F487C"/>
        </w:rPr>
        <w:t>Действия</w:t>
      </w:r>
      <w:r>
        <w:rPr>
          <w:color w:val="1F487C"/>
          <w:spacing w:val="-7"/>
        </w:rPr>
        <w:t> </w:t>
      </w:r>
      <w:r>
        <w:rPr>
          <w:color w:val="1F487C"/>
        </w:rPr>
        <w:t>после</w:t>
      </w:r>
      <w:r>
        <w:rPr>
          <w:color w:val="1F487C"/>
          <w:spacing w:val="-8"/>
        </w:rPr>
        <w:t> </w:t>
      </w:r>
      <w:r>
        <w:rPr>
          <w:color w:val="1F487C"/>
        </w:rPr>
        <w:t>стихийного</w:t>
      </w:r>
      <w:r>
        <w:rPr>
          <w:color w:val="1F487C"/>
          <w:spacing w:val="-6"/>
        </w:rPr>
        <w:t> </w:t>
      </w:r>
      <w:r>
        <w:rPr>
          <w:color w:val="1F487C"/>
          <w:spacing w:val="-2"/>
        </w:rPr>
        <w:t>бедствия:</w:t>
      </w:r>
    </w:p>
    <w:p>
      <w:pPr>
        <w:pStyle w:val="BodyText"/>
        <w:spacing w:line="242" w:lineRule="auto" w:before="5"/>
        <w:jc w:val="left"/>
      </w:pPr>
      <w:r>
        <w:rPr/>
        <w:t>Сохраняйте</w:t>
      </w:r>
      <w:r>
        <w:rPr>
          <w:spacing w:val="-6"/>
        </w:rPr>
        <w:t> </w:t>
      </w:r>
      <w:r>
        <w:rPr/>
        <w:t>спокойствие,</w:t>
      </w:r>
      <w:r>
        <w:rPr>
          <w:spacing w:val="-5"/>
        </w:rPr>
        <w:t> </w:t>
      </w:r>
      <w:r>
        <w:rPr/>
        <w:t>успокойте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тех,</w:t>
      </w:r>
      <w:r>
        <w:rPr>
          <w:spacing w:val="-5"/>
        </w:rPr>
        <w:t> </w:t>
      </w:r>
      <w:r>
        <w:rPr/>
        <w:t>кто</w:t>
      </w:r>
      <w:r>
        <w:rPr>
          <w:spacing w:val="-6"/>
        </w:rPr>
        <w:t> </w:t>
      </w:r>
      <w:r>
        <w:rPr/>
        <w:t>получил</w:t>
      </w:r>
      <w:r>
        <w:rPr>
          <w:spacing w:val="-5"/>
        </w:rPr>
        <w:t> </w:t>
      </w:r>
      <w:r>
        <w:rPr/>
        <w:t>психическую травму в результате бедствия, оцените ситуацию.</w:t>
      </w:r>
    </w:p>
    <w:p>
      <w:pPr>
        <w:pStyle w:val="BodyText"/>
        <w:tabs>
          <w:tab w:pos="1464" w:val="left" w:leader="none"/>
          <w:tab w:pos="3426" w:val="left" w:leader="none"/>
          <w:tab w:pos="5139" w:val="left" w:leader="none"/>
          <w:tab w:pos="7405" w:val="left" w:leader="none"/>
          <w:tab w:pos="8883" w:val="left" w:leader="none"/>
        </w:tabs>
        <w:spacing w:line="242" w:lineRule="auto" w:before="5"/>
        <w:ind w:right="138"/>
        <w:jc w:val="left"/>
      </w:pPr>
      <w:r>
        <w:rPr>
          <w:spacing w:val="-6"/>
        </w:rPr>
        <w:t>По</w:t>
      </w:r>
      <w:r>
        <w:rPr/>
        <w:tab/>
      </w:r>
      <w:r>
        <w:rPr>
          <w:spacing w:val="-2"/>
        </w:rPr>
        <w:t>возможности</w:t>
      </w:r>
      <w:r>
        <w:rPr/>
        <w:tab/>
      </w:r>
      <w:r>
        <w:rPr>
          <w:spacing w:val="-2"/>
        </w:rPr>
        <w:t>помогите</w:t>
      </w:r>
      <w:r>
        <w:rPr/>
        <w:tab/>
      </w:r>
      <w:r>
        <w:rPr>
          <w:spacing w:val="-2"/>
        </w:rPr>
        <w:t>пострадавшим,</w:t>
      </w:r>
      <w:r>
        <w:rPr/>
        <w:tab/>
      </w:r>
      <w:r>
        <w:rPr>
          <w:spacing w:val="-2"/>
        </w:rPr>
        <w:t>вызовите</w:t>
      </w:r>
      <w:r>
        <w:rPr/>
        <w:tab/>
      </w:r>
      <w:r>
        <w:rPr>
          <w:spacing w:val="-4"/>
        </w:rPr>
        <w:t>медицинскую </w:t>
      </w:r>
      <w:r>
        <w:rPr/>
        <w:t>помощь тем, кто в ней нуждается.</w:t>
      </w:r>
    </w:p>
    <w:p>
      <w:pPr>
        <w:pStyle w:val="BodyText"/>
        <w:tabs>
          <w:tab w:pos="2541" w:val="left" w:leader="none"/>
          <w:tab w:pos="3198" w:val="left" w:leader="none"/>
          <w:tab w:pos="4115" w:val="left" w:leader="none"/>
          <w:tab w:pos="5152" w:val="left" w:leader="none"/>
          <w:tab w:pos="5692" w:val="left" w:leader="none"/>
          <w:tab w:pos="7151" w:val="left" w:leader="none"/>
          <w:tab w:pos="9200" w:val="left" w:leader="none"/>
        </w:tabs>
        <w:spacing w:line="244" w:lineRule="auto" w:before="3"/>
        <w:ind w:right="141"/>
        <w:jc w:val="left"/>
      </w:pPr>
      <w:r>
        <w:rPr>
          <w:spacing w:val="-2"/>
        </w:rPr>
        <w:t>Убедитесь,</w:t>
      </w:r>
      <w:r>
        <w:rPr/>
        <w:tab/>
      </w:r>
      <w:r>
        <w:rPr>
          <w:spacing w:val="-4"/>
        </w:rPr>
        <w:t>что</w:t>
      </w:r>
      <w:r>
        <w:rPr/>
        <w:tab/>
      </w:r>
      <w:r>
        <w:rPr>
          <w:spacing w:val="-4"/>
        </w:rPr>
        <w:t>ваше</w:t>
      </w:r>
      <w:r>
        <w:rPr/>
        <w:tab/>
      </w:r>
      <w:r>
        <w:rPr>
          <w:spacing w:val="-4"/>
        </w:rPr>
        <w:t>жилье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получило</w:t>
      </w:r>
      <w:r>
        <w:rPr/>
        <w:tab/>
      </w:r>
      <w:r>
        <w:rPr>
          <w:spacing w:val="-2"/>
        </w:rPr>
        <w:t>повреждений.</w:t>
      </w:r>
      <w:r>
        <w:rPr/>
        <w:tab/>
      </w:r>
      <w:r>
        <w:rPr>
          <w:spacing w:val="-2"/>
        </w:rPr>
        <w:t>Осмотрите </w:t>
      </w:r>
      <w:r>
        <w:rPr/>
        <w:t>внешне состояние сетей электро-, газо- и водоснабжения.</w:t>
      </w:r>
    </w:p>
    <w:p>
      <w:pPr>
        <w:pStyle w:val="BodyText"/>
        <w:spacing w:line="314" w:lineRule="exact"/>
        <w:ind w:left="929" w:firstLine="0"/>
        <w:jc w:val="left"/>
      </w:pPr>
      <w:r>
        <w:rPr/>
        <w:t>Обязательно</w:t>
      </w:r>
      <w:r>
        <w:rPr>
          <w:spacing w:val="-18"/>
        </w:rPr>
        <w:t> </w:t>
      </w:r>
      <w:r>
        <w:rPr/>
        <w:t>кипятите</w:t>
      </w:r>
      <w:r>
        <w:rPr>
          <w:spacing w:val="-18"/>
        </w:rPr>
        <w:t> </w:t>
      </w:r>
      <w:r>
        <w:rPr/>
        <w:t>питьевую</w:t>
      </w:r>
      <w:r>
        <w:rPr>
          <w:spacing w:val="-15"/>
        </w:rPr>
        <w:t> </w:t>
      </w:r>
      <w:r>
        <w:rPr>
          <w:spacing w:val="-4"/>
        </w:rPr>
        <w:t>воду.</w:t>
      </w:r>
    </w:p>
    <w:p>
      <w:pPr>
        <w:pStyle w:val="BodyText"/>
        <w:spacing w:line="244" w:lineRule="auto" w:before="5"/>
        <w:ind w:right="138"/>
      </w:pPr>
      <w:r>
        <w:rPr/>
        <w:t>Не пользуйтесь открытым огнем, освещением, нагревательными приборами, газовыми плитами.</w:t>
      </w:r>
      <w:r>
        <w:rPr>
          <w:spacing w:val="40"/>
        </w:rPr>
        <w:t> </w:t>
      </w:r>
      <w:r>
        <w:rPr/>
        <w:t>Не включайте их до тех пор, пока не будете уверены, что нет утечки газа.</w:t>
      </w:r>
    </w:p>
    <w:p>
      <w:pPr>
        <w:pStyle w:val="BodyText"/>
        <w:spacing w:line="242" w:lineRule="auto"/>
        <w:ind w:right="135"/>
      </w:pPr>
      <w:r>
        <w:rPr/>
        <w:t>Проверьте,</w:t>
      </w:r>
      <w:r>
        <w:rPr>
          <w:spacing w:val="-3"/>
        </w:rPr>
        <w:t> </w:t>
      </w:r>
      <w:r>
        <w:rPr/>
        <w:t>нет ли</w:t>
      </w:r>
      <w:r>
        <w:rPr>
          <w:spacing w:val="-3"/>
        </w:rPr>
        <w:t> </w:t>
      </w:r>
      <w:r>
        <w:rPr/>
        <w:t>угрозы</w:t>
      </w:r>
      <w:r>
        <w:rPr>
          <w:spacing w:val="-2"/>
        </w:rPr>
        <w:t> </w:t>
      </w:r>
      <w:r>
        <w:rPr/>
        <w:t>пожара.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необходимости</w:t>
      </w:r>
      <w:r>
        <w:rPr>
          <w:spacing w:val="-5"/>
        </w:rPr>
        <w:t> </w:t>
      </w:r>
      <w:r>
        <w:rPr/>
        <w:t>сообщите в</w:t>
      </w:r>
      <w:r>
        <w:rPr>
          <w:spacing w:val="-5"/>
        </w:rPr>
        <w:t> </w:t>
      </w:r>
      <w:r>
        <w:rPr/>
        <w:t>службу МЧС. Не пользуйтесь телефоном, кроме как для сообщения о серьезной </w:t>
      </w:r>
      <w:r>
        <w:rPr>
          <w:spacing w:val="-2"/>
        </w:rPr>
        <w:t>опасности</w:t>
      </w:r>
    </w:p>
    <w:p>
      <w:pPr>
        <w:pStyle w:val="BodyText"/>
        <w:spacing w:before="2"/>
        <w:ind w:left="850" w:firstLine="0"/>
      </w:pPr>
      <w:r>
        <w:rPr/>
        <w:t>Не</w:t>
      </w:r>
      <w:r>
        <w:rPr>
          <w:spacing w:val="-12"/>
        </w:rPr>
        <w:t> </w:t>
      </w:r>
      <w:r>
        <w:rPr/>
        <w:t>пользуйтесь</w:t>
      </w:r>
      <w:r>
        <w:rPr>
          <w:spacing w:val="-12"/>
        </w:rPr>
        <w:t> </w:t>
      </w:r>
      <w:r>
        <w:rPr/>
        <w:t>лифтами.</w:t>
      </w:r>
      <w:r>
        <w:rPr>
          <w:spacing w:val="-12"/>
        </w:rPr>
        <w:t> </w:t>
      </w:r>
      <w:r>
        <w:rPr/>
        <w:t>Электросеть</w:t>
      </w:r>
      <w:r>
        <w:rPr>
          <w:spacing w:val="-11"/>
        </w:rPr>
        <w:t> </w:t>
      </w:r>
      <w:r>
        <w:rPr/>
        <w:t>могут</w:t>
      </w:r>
      <w:r>
        <w:rPr>
          <w:spacing w:val="-11"/>
        </w:rPr>
        <w:t> </w:t>
      </w:r>
      <w:r>
        <w:rPr>
          <w:spacing w:val="-2"/>
        </w:rPr>
        <w:t>отключить.</w:t>
      </w:r>
    </w:p>
    <w:p>
      <w:pPr>
        <w:pStyle w:val="BodyText"/>
        <w:spacing w:line="244" w:lineRule="auto" w:before="4"/>
        <w:ind w:right="138"/>
      </w:pPr>
      <w:r>
        <w:rPr/>
        <w:t>После того, как ветер стих, не выходите сразу на улицу – через несколько </w:t>
      </w:r>
      <w:r>
        <w:rPr>
          <w:spacing w:val="-2"/>
          <w:w w:val="105"/>
        </w:rPr>
        <w:t>минут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шквал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может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повториться.</w:t>
      </w:r>
    </w:p>
    <w:p>
      <w:pPr>
        <w:pStyle w:val="BodyText"/>
        <w:spacing w:after="0" w:line="244" w:lineRule="auto"/>
        <w:sectPr>
          <w:pgSz w:w="11910" w:h="16840"/>
          <w:pgMar w:top="800" w:bottom="280" w:left="566" w:right="566"/>
        </w:sectPr>
      </w:pPr>
    </w:p>
    <w:p>
      <w:pPr>
        <w:pStyle w:val="BodyText"/>
        <w:spacing w:line="242" w:lineRule="auto" w:before="71"/>
        <w:ind w:right="140"/>
      </w:pPr>
      <w:r>
        <w:rPr/>
        <w:t>Будьте очень осторожны, выходя из дома. Остерегайтесь: частей конструкций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предметов,</w:t>
      </w:r>
      <w:r>
        <w:rPr>
          <w:spacing w:val="-4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нависают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зданиях;</w:t>
      </w:r>
      <w:r>
        <w:rPr>
          <w:spacing w:val="-4"/>
        </w:rPr>
        <w:t> </w:t>
      </w:r>
      <w:r>
        <w:rPr/>
        <w:t>оборванных</w:t>
      </w:r>
      <w:r>
        <w:rPr>
          <w:spacing w:val="-8"/>
        </w:rPr>
        <w:t> </w:t>
      </w:r>
      <w:r>
        <w:rPr/>
        <w:t>проводов от линий электропередач; разбитого стекла и других источников опасности.</w:t>
      </w:r>
    </w:p>
    <w:p>
      <w:pPr>
        <w:pStyle w:val="BodyText"/>
        <w:spacing w:line="242" w:lineRule="auto" w:before="5"/>
        <w:ind w:right="141"/>
      </w:pPr>
      <w:r>
        <w:rPr/>
        <w:t>Держитесь подальше от домов,</w:t>
      </w:r>
      <w:r>
        <w:rPr>
          <w:spacing w:val="-2"/>
        </w:rPr>
        <w:t> </w:t>
      </w:r>
      <w:r>
        <w:rPr/>
        <w:t>столбов</w:t>
      </w:r>
      <w:r>
        <w:rPr>
          <w:spacing w:val="-1"/>
        </w:rPr>
        <w:t> </w:t>
      </w:r>
      <w:r>
        <w:rPr/>
        <w:t>электросетей,</w:t>
      </w:r>
      <w:r>
        <w:rPr>
          <w:spacing w:val="-1"/>
        </w:rPr>
        <w:t> </w:t>
      </w:r>
      <w:r>
        <w:rPr/>
        <w:t>высоких</w:t>
      </w:r>
      <w:r>
        <w:rPr>
          <w:spacing w:val="-4"/>
        </w:rPr>
        <w:t> </w:t>
      </w:r>
      <w:r>
        <w:rPr/>
        <w:t>заборов</w:t>
      </w:r>
      <w:r>
        <w:rPr>
          <w:spacing w:val="-5"/>
        </w:rPr>
        <w:t> </w:t>
      </w:r>
      <w:r>
        <w:rPr/>
        <w:t>и </w:t>
      </w:r>
      <w:r>
        <w:rPr>
          <w:spacing w:val="-2"/>
        </w:rPr>
        <w:t>прочего.</w:t>
      </w:r>
    </w:p>
    <w:p>
      <w:pPr>
        <w:pStyle w:val="BodyText"/>
        <w:spacing w:line="244" w:lineRule="auto" w:before="3"/>
        <w:ind w:right="138"/>
      </w:pPr>
      <w:r>
        <w:rPr/>
        <w:t>Не</w:t>
      </w:r>
      <w:r>
        <w:rPr>
          <w:spacing w:val="-4"/>
        </w:rPr>
        <w:t> </w:t>
      </w:r>
      <w:r>
        <w:rPr/>
        <w:t>спешите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осмотром</w:t>
      </w:r>
      <w:r>
        <w:rPr>
          <w:spacing w:val="-5"/>
        </w:rPr>
        <w:t> </w:t>
      </w:r>
      <w:r>
        <w:rPr/>
        <w:t>города,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посещайте</w:t>
      </w:r>
      <w:r>
        <w:rPr>
          <w:spacing w:val="-6"/>
        </w:rPr>
        <w:t> </w:t>
      </w:r>
      <w:r>
        <w:rPr/>
        <w:t>зоны</w:t>
      </w:r>
      <w:r>
        <w:rPr>
          <w:spacing w:val="-4"/>
        </w:rPr>
        <w:t> </w:t>
      </w:r>
      <w:r>
        <w:rPr/>
        <w:t>разрушений,</w:t>
      </w:r>
      <w:r>
        <w:rPr>
          <w:spacing w:val="-3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там не нужна ваша помощь.</w:t>
      </w:r>
    </w:p>
    <w:p>
      <w:pPr>
        <w:pStyle w:val="BodyText"/>
        <w:spacing w:line="242" w:lineRule="auto"/>
        <w:ind w:right="141"/>
      </w:pPr>
      <w:r>
        <w:rPr/>
        <w:t>Узнайте у местных органов государственной власти и местного самоуправления адреса организаций, которые отвечают за предоставление помощи пострадавшему населению.</w:t>
      </w:r>
    </w:p>
    <w:sectPr>
      <w:pgSz w:w="11910" w:h="16840"/>
      <w:pgMar w:top="48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 w:firstLine="708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" w:right="1"/>
      <w:jc w:val="center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dcterms:created xsi:type="dcterms:W3CDTF">2025-06-05T07:50:50Z</dcterms:created>
  <dcterms:modified xsi:type="dcterms:W3CDTF">2025-06-05T07:50:50Z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Office Word 2007</vt:lpwstr>
  </property>
</Properties>
</file>